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по проекту нормативно правового акта администрации</w:t>
      </w:r>
    </w:p>
    <w:p w:rsidR="00AD5AA5" w:rsidRPr="003F3649" w:rsidRDefault="00197FC3" w:rsidP="0075505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Пермского муниципального </w:t>
      </w:r>
      <w:r w:rsidR="00E43191">
        <w:rPr>
          <w:b/>
          <w:sz w:val="28"/>
          <w:szCs w:val="28"/>
        </w:rPr>
        <w:t xml:space="preserve">округа Пермского </w:t>
      </w:r>
      <w:r w:rsidR="00E43191" w:rsidRPr="003F3649">
        <w:rPr>
          <w:b/>
          <w:sz w:val="28"/>
          <w:szCs w:val="28"/>
        </w:rPr>
        <w:t>края</w:t>
      </w:r>
      <w:r w:rsidR="00C25F2B" w:rsidRPr="003F3649">
        <w:rPr>
          <w:b/>
          <w:sz w:val="28"/>
          <w:szCs w:val="28"/>
        </w:rPr>
        <w:t xml:space="preserve"> </w:t>
      </w:r>
      <w:r w:rsidR="007757EC" w:rsidRPr="003F3649">
        <w:rPr>
          <w:b/>
          <w:sz w:val="28"/>
          <w:szCs w:val="28"/>
        </w:rPr>
        <w:t>«</w:t>
      </w:r>
      <w:r w:rsidR="004C1EB3" w:rsidRPr="003F3649">
        <w:rPr>
          <w:b/>
          <w:sz w:val="28"/>
          <w:szCs w:val="28"/>
        </w:rPr>
        <w:fldChar w:fldCharType="begin"/>
      </w:r>
      <w:r w:rsidR="004C1EB3" w:rsidRPr="003F3649">
        <w:rPr>
          <w:b/>
          <w:sz w:val="28"/>
          <w:szCs w:val="28"/>
        </w:rPr>
        <w:instrText xml:space="preserve"> DOCPROPERTY  doc_summary  \* MERGEFORMAT </w:instrText>
      </w:r>
      <w:r w:rsidR="004C1EB3" w:rsidRPr="003F3649">
        <w:rPr>
          <w:b/>
          <w:sz w:val="28"/>
          <w:szCs w:val="28"/>
        </w:rPr>
        <w:fldChar w:fldCharType="separate"/>
      </w:r>
      <w:r w:rsidR="003F3649" w:rsidRPr="003F364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субсидий субъектам малого и среднего предпринимательства за счет средств бюджета Пермского муниципального округа</w:t>
      </w:r>
      <w:r w:rsidR="004C1EB3" w:rsidRPr="003F3649">
        <w:rPr>
          <w:b/>
          <w:sz w:val="28"/>
          <w:szCs w:val="28"/>
        </w:rPr>
        <w:t>»</w:t>
      </w:r>
      <w:r w:rsidR="004C1EB3" w:rsidRPr="003F3649">
        <w:rPr>
          <w:b/>
          <w:sz w:val="28"/>
          <w:szCs w:val="28"/>
        </w:rPr>
        <w:fldChar w:fldCharType="end"/>
      </w:r>
    </w:p>
    <w:p w:rsidR="005C7341" w:rsidRPr="003F3649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3F3649" w:rsidRPr="003F3649">
        <w:rPr>
          <w:sz w:val="28"/>
          <w:szCs w:val="28"/>
          <w:u w:val="single"/>
        </w:rPr>
        <w:t>15 июня 2023 года</w:t>
      </w:r>
      <w:r w:rsidR="00C53955" w:rsidRPr="00F726F4">
        <w:rPr>
          <w:sz w:val="28"/>
          <w:szCs w:val="28"/>
          <w:u w:val="single"/>
        </w:rPr>
        <w:t>.</w:t>
      </w:r>
      <w:bookmarkStart w:id="0" w:name="_GoBack"/>
      <w:bookmarkEnd w:id="0"/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 xml:space="preserve">управление по развитию агропромышленного </w:t>
            </w:r>
            <w:proofErr w:type="gramStart"/>
            <w:r w:rsidR="0075505B" w:rsidRPr="0075505B">
              <w:rPr>
                <w:sz w:val="28"/>
                <w:szCs w:val="28"/>
              </w:rPr>
              <w:t>комплекса  и</w:t>
            </w:r>
            <w:proofErr w:type="gramEnd"/>
            <w:r w:rsidR="0075505B" w:rsidRPr="0075505B">
              <w:rPr>
                <w:sz w:val="28"/>
                <w:szCs w:val="28"/>
              </w:rPr>
              <w:t xml:space="preserve">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2023-06-07T09:30:00Z</dcterms:created>
  <dcterms:modified xsi:type="dcterms:W3CDTF">2023-06-07T09:30:00Z</dcterms:modified>
</cp:coreProperties>
</file>